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79BB" w14:textId="77777777" w:rsidR="00AE20D8" w:rsidRPr="00AE20D8" w:rsidRDefault="00AE20D8" w:rsidP="00AE20D8">
      <w:r w:rsidRPr="00AE20D8">
        <w:rPr>
          <w:b/>
          <w:bCs/>
        </w:rPr>
        <w:t>Zaproszenie do złożenia oferty</w:t>
      </w:r>
    </w:p>
    <w:p w14:paraId="75A6B66C" w14:textId="77777777" w:rsidR="00AE20D8" w:rsidRPr="00AE20D8" w:rsidRDefault="00AE20D8" w:rsidP="00AE20D8"/>
    <w:p w14:paraId="17B155FB" w14:textId="77777777" w:rsidR="00AE20D8" w:rsidRPr="00AE20D8" w:rsidRDefault="00AE20D8" w:rsidP="00AE20D8">
      <w:r w:rsidRPr="00AE20D8">
        <w:t>Szanowni Państwo,</w:t>
      </w:r>
    </w:p>
    <w:p w14:paraId="093C44B2" w14:textId="7186E2C0" w:rsidR="00AE20D8" w:rsidRPr="00AE20D8" w:rsidRDefault="00AE20D8" w:rsidP="00AE20D8">
      <w:r w:rsidRPr="00AE20D8">
        <w:t>Zapraszamy do złożenia oferty na realizację zadania polegającego na</w:t>
      </w:r>
      <w:r w:rsidR="006E0116">
        <w:t xml:space="preserve"> zakupie pojazdu ATV</w:t>
      </w:r>
      <w:r w:rsidR="00515F26">
        <w:t xml:space="preserve"> wraz z dostawą do siedziby zamawiającego.</w:t>
      </w:r>
    </w:p>
    <w:p w14:paraId="68241137" w14:textId="0419881A" w:rsidR="00AE20D8" w:rsidRDefault="00AE20D8" w:rsidP="006E0116">
      <w:pPr>
        <w:numPr>
          <w:ilvl w:val="0"/>
          <w:numId w:val="1"/>
        </w:numPr>
      </w:pPr>
      <w:r w:rsidRPr="00AE20D8">
        <w:rPr>
          <w:b/>
          <w:bCs/>
        </w:rPr>
        <w:t>Przedmiot zamówienia</w:t>
      </w:r>
      <w:r w:rsidRPr="00AE20D8">
        <w:br/>
      </w:r>
      <w:r w:rsidR="006E0116" w:rsidRPr="006E0116">
        <w:t>OUTLANDER MAX 6X6 BACKCOUNTRY 1000R T - Homologacja drogowa T3B</w:t>
      </w:r>
      <w:r w:rsidR="006E0116">
        <w:t xml:space="preserve"> rocznik 2026.</w:t>
      </w:r>
    </w:p>
    <w:p w14:paraId="299BB671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WYPOSAŻENIE DODATKOWE</w:t>
      </w:r>
    </w:p>
    <w:p w14:paraId="55B2D488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Osłony podwozia aluminiowe</w:t>
      </w:r>
    </w:p>
    <w:p w14:paraId="48904A2F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Manetki grzane</w:t>
      </w:r>
    </w:p>
    <w:p w14:paraId="627AD2AD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Uchwyt na telefon/ nawigację -RAM</w:t>
      </w:r>
    </w:p>
    <w:p w14:paraId="1CF11C61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Lampy niebieskie sygnalizacyjne 4 szt.</w:t>
      </w:r>
    </w:p>
    <w:p w14:paraId="68DA6D6F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Syrena</w:t>
      </w:r>
    </w:p>
    <w:p w14:paraId="1EA51E02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Led przód 80W</w:t>
      </w:r>
    </w:p>
    <w:p w14:paraId="3F7CEEAB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Led tył 10 W</w:t>
      </w:r>
    </w:p>
    <w:p w14:paraId="36DCFBF3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Hak oczkowy</w:t>
      </w:r>
    </w:p>
    <w:p w14:paraId="56BA6D59" w14:textId="1F20CB73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Łańcuchy PEWAG</w:t>
      </w:r>
      <w:r w:rsidR="002452ED">
        <w:rPr>
          <w:sz w:val="20"/>
        </w:rPr>
        <w:t xml:space="preserve"> na 6 kół </w:t>
      </w:r>
    </w:p>
    <w:p w14:paraId="4901C187" w14:textId="77777777" w:rsidR="00515F26" w:rsidRPr="002452ED" w:rsidRDefault="00515F26" w:rsidP="00515F26">
      <w:pPr>
        <w:ind w:left="720"/>
        <w:rPr>
          <w:sz w:val="20"/>
        </w:rPr>
      </w:pPr>
      <w:r w:rsidRPr="002452ED">
        <w:rPr>
          <w:sz w:val="20"/>
        </w:rPr>
        <w:t>- Ramka przód podwyższenie bagażnika</w:t>
      </w:r>
    </w:p>
    <w:p w14:paraId="0CC958A6" w14:textId="4829BB11" w:rsidR="00515F26" w:rsidRDefault="00515F26" w:rsidP="00515F26">
      <w:pPr>
        <w:ind w:left="720"/>
        <w:rPr>
          <w:sz w:val="20"/>
        </w:rPr>
      </w:pPr>
      <w:r w:rsidRPr="002452ED">
        <w:rPr>
          <w:sz w:val="20"/>
        </w:rPr>
        <w:t>- Stelaż na nosze montowany na tylnej skrzyni ładunkowej z możliwością rozłożenia do transportu poszkodowanego</w:t>
      </w:r>
    </w:p>
    <w:p w14:paraId="03FA4F2D" w14:textId="1D4B9E2B" w:rsidR="002452ED" w:rsidRPr="002452ED" w:rsidRDefault="002452ED" w:rsidP="00515F26">
      <w:pPr>
        <w:ind w:left="720"/>
        <w:rPr>
          <w:sz w:val="20"/>
        </w:rPr>
      </w:pPr>
      <w:r>
        <w:rPr>
          <w:sz w:val="20"/>
        </w:rPr>
        <w:t>- pokrowiec/plandeka na bagażnik tylny wraz  z siatką zabezpieczającą ładunek.</w:t>
      </w:r>
      <w:bookmarkStart w:id="0" w:name="_GoBack"/>
      <w:bookmarkEnd w:id="0"/>
    </w:p>
    <w:p w14:paraId="4AB55FCB" w14:textId="34EFB364" w:rsidR="00AE20D8" w:rsidRPr="00AE20D8" w:rsidRDefault="00AE20D8" w:rsidP="00AE20D8">
      <w:pPr>
        <w:numPr>
          <w:ilvl w:val="0"/>
          <w:numId w:val="1"/>
        </w:numPr>
      </w:pPr>
      <w:r w:rsidRPr="00AE20D8">
        <w:rPr>
          <w:b/>
          <w:bCs/>
        </w:rPr>
        <w:t>Termin składania ofert</w:t>
      </w:r>
      <w:r w:rsidRPr="00AE20D8">
        <w:br/>
        <w:t xml:space="preserve">Oferty należy składać do dnia </w:t>
      </w:r>
      <w:r w:rsidR="00542695">
        <w:t>08</w:t>
      </w:r>
      <w:r w:rsidR="006E0116">
        <w:t>.05.20266.</w:t>
      </w:r>
      <w:r w:rsidRPr="00AE20D8">
        <w:t xml:space="preserve"> do godziny </w:t>
      </w:r>
      <w:r w:rsidR="006E0116">
        <w:t xml:space="preserve">12:00 </w:t>
      </w:r>
      <w:r w:rsidRPr="00AE20D8">
        <w:t xml:space="preserve">na adres </w:t>
      </w:r>
      <w:r w:rsidR="006E0116">
        <w:t>l.twardowski@beskidy.gopr.pl</w:t>
      </w:r>
    </w:p>
    <w:p w14:paraId="2B28CF68" w14:textId="77777777" w:rsidR="00AE20D8" w:rsidRPr="00AE20D8" w:rsidRDefault="00AE20D8" w:rsidP="00AE20D8">
      <w:pPr>
        <w:numPr>
          <w:ilvl w:val="0"/>
          <w:numId w:val="1"/>
        </w:numPr>
      </w:pPr>
      <w:r w:rsidRPr="00AE20D8">
        <w:rPr>
          <w:b/>
          <w:bCs/>
        </w:rPr>
        <w:t>Wymagania</w:t>
      </w:r>
      <w:r w:rsidRPr="00AE20D8">
        <w:br/>
        <w:t>Oferty muszą spełniać następujące wymagania:</w:t>
      </w:r>
    </w:p>
    <w:p w14:paraId="57A98865" w14:textId="77777777" w:rsidR="00AE20D8" w:rsidRPr="00AE20D8" w:rsidRDefault="00AE20D8" w:rsidP="00AE20D8">
      <w:pPr>
        <w:numPr>
          <w:ilvl w:val="1"/>
          <w:numId w:val="2"/>
        </w:numPr>
      </w:pPr>
      <w:r w:rsidRPr="00AE20D8">
        <w:t>Oferta powinna zawierać: dane kontaktowe, proponowaną cenę ( brutto) dla wybranego przedmiotu sprzedaży, termin realizacji transakcji</w:t>
      </w:r>
    </w:p>
    <w:p w14:paraId="1DE26CB3" w14:textId="77777777" w:rsidR="00AE20D8" w:rsidRPr="00AE20D8" w:rsidRDefault="00AE20D8" w:rsidP="00AE20D8">
      <w:pPr>
        <w:numPr>
          <w:ilvl w:val="1"/>
          <w:numId w:val="3"/>
        </w:numPr>
      </w:pPr>
      <w:r w:rsidRPr="00AE20D8">
        <w:t> Termin ważności oferty: [należy podać ważności oferty podając ilość dni lub datę końcową]</w:t>
      </w:r>
    </w:p>
    <w:p w14:paraId="1270D8FC" w14:textId="77777777" w:rsidR="00AE20D8" w:rsidRPr="00AE20D8" w:rsidRDefault="00AE20D8" w:rsidP="00AE20D8">
      <w:pPr>
        <w:numPr>
          <w:ilvl w:val="1"/>
          <w:numId w:val="4"/>
        </w:numPr>
      </w:pPr>
      <w:r w:rsidRPr="00AE20D8">
        <w:t>Ofertę należy składać w formie elektronicznej</w:t>
      </w:r>
    </w:p>
    <w:p w14:paraId="0E40F9BE" w14:textId="77777777" w:rsidR="00AE20D8" w:rsidRPr="00AE20D8" w:rsidRDefault="00AE20D8" w:rsidP="00AE20D8">
      <w:r w:rsidRPr="00AE20D8">
        <w:lastRenderedPageBreak/>
        <w:br/>
      </w:r>
    </w:p>
    <w:p w14:paraId="6DB9985B" w14:textId="77777777" w:rsidR="00AE20D8" w:rsidRPr="00AE20D8" w:rsidRDefault="00AE20D8" w:rsidP="00AE20D8">
      <w:pPr>
        <w:numPr>
          <w:ilvl w:val="0"/>
          <w:numId w:val="5"/>
        </w:numPr>
      </w:pPr>
      <w:r w:rsidRPr="00AE20D8">
        <w:rPr>
          <w:b/>
          <w:bCs/>
        </w:rPr>
        <w:t>Kryteria oceny ofert</w:t>
      </w:r>
      <w:r w:rsidRPr="00AE20D8">
        <w:br/>
        <w:t>Oferty będą oceniane na podstawie następujących kryteriów:</w:t>
      </w:r>
    </w:p>
    <w:p w14:paraId="0416CCF4" w14:textId="6A55854C" w:rsidR="00AE20D8" w:rsidRPr="00AE20D8" w:rsidRDefault="00AE20D8" w:rsidP="00AE20D8">
      <w:pPr>
        <w:numPr>
          <w:ilvl w:val="0"/>
          <w:numId w:val="6"/>
        </w:numPr>
      </w:pPr>
      <w:r w:rsidRPr="00AE20D8">
        <w:t>Cena: [</w:t>
      </w:r>
      <w:r w:rsidR="00542695">
        <w:t>50</w:t>
      </w:r>
      <w:r w:rsidRPr="00AE20D8">
        <w:t>]%</w:t>
      </w:r>
    </w:p>
    <w:p w14:paraId="79C163B6" w14:textId="565D9D94" w:rsidR="00AE20D8" w:rsidRPr="00AE20D8" w:rsidRDefault="00AE20D8" w:rsidP="00AE20D8">
      <w:pPr>
        <w:numPr>
          <w:ilvl w:val="0"/>
          <w:numId w:val="6"/>
        </w:numPr>
      </w:pPr>
      <w:r w:rsidRPr="00AE20D8">
        <w:t>Czas realizacji: [</w:t>
      </w:r>
      <w:r w:rsidR="00542695">
        <w:t>40</w:t>
      </w:r>
      <w:r w:rsidRPr="00AE20D8">
        <w:t>]%</w:t>
      </w:r>
    </w:p>
    <w:p w14:paraId="0B1B2A5E" w14:textId="4269B791" w:rsidR="00AE20D8" w:rsidRPr="00AE20D8" w:rsidRDefault="00AE20D8" w:rsidP="00AE20D8">
      <w:pPr>
        <w:numPr>
          <w:ilvl w:val="0"/>
          <w:numId w:val="6"/>
        </w:numPr>
      </w:pPr>
      <w:r w:rsidRPr="00AE20D8">
        <w:t>Doświadczenie wykonawcy: [</w:t>
      </w:r>
      <w:r w:rsidR="00542695">
        <w:t>10</w:t>
      </w:r>
      <w:r w:rsidRPr="00AE20D8">
        <w:t>]%</w:t>
      </w:r>
    </w:p>
    <w:p w14:paraId="2C350555" w14:textId="5D754F1D" w:rsidR="00AE20D8" w:rsidRPr="00AE20D8" w:rsidRDefault="00AE20D8" w:rsidP="00AE20D8">
      <w:pPr>
        <w:numPr>
          <w:ilvl w:val="0"/>
          <w:numId w:val="7"/>
        </w:numPr>
      </w:pPr>
      <w:r w:rsidRPr="00AE20D8">
        <w:rPr>
          <w:b/>
          <w:bCs/>
        </w:rPr>
        <w:t>Kontakt</w:t>
      </w:r>
      <w:r w:rsidRPr="00AE20D8">
        <w:br/>
        <w:t xml:space="preserve">W przypadku pytań lub wątpliwości prosimy o kontakt pod numerem telefonu </w:t>
      </w:r>
      <w:r w:rsidR="006E0116">
        <w:t>+48 602 237 654</w:t>
      </w:r>
      <w:r w:rsidRPr="00AE20D8">
        <w:t xml:space="preserve"> lub drogą mailową na adres </w:t>
      </w:r>
      <w:r w:rsidR="006E0116">
        <w:t>l.twardowski@beskidy.gopr.pl</w:t>
      </w:r>
    </w:p>
    <w:p w14:paraId="091A55AA" w14:textId="51D43E09" w:rsidR="00AE20D8" w:rsidRDefault="00AE20D8" w:rsidP="00AE20D8">
      <w:pPr>
        <w:rPr>
          <w:b/>
          <w:bCs/>
        </w:rPr>
      </w:pPr>
      <w:r w:rsidRPr="00AE20D8">
        <w:t>Z poważaniem,</w:t>
      </w:r>
      <w:r w:rsidRPr="00AE20D8">
        <w:br/>
      </w:r>
      <w:r w:rsidR="006E0116">
        <w:rPr>
          <w:b/>
          <w:bCs/>
        </w:rPr>
        <w:t>Łukasz Twardowski</w:t>
      </w:r>
      <w:r w:rsidRPr="00AE20D8">
        <w:br/>
      </w:r>
      <w:r w:rsidR="006E0116">
        <w:rPr>
          <w:b/>
          <w:bCs/>
        </w:rPr>
        <w:t>Szef transportu Grupy Beskidzkiej GOPR</w:t>
      </w:r>
      <w:r w:rsidRPr="00AE20D8">
        <w:br/>
      </w:r>
      <w:r w:rsidR="006E0116">
        <w:rPr>
          <w:b/>
          <w:bCs/>
        </w:rPr>
        <w:t>Grupa Regionalna GOPR Grupa Beskidzka ul. Dębowa 2 43-370 Szczyrk</w:t>
      </w:r>
    </w:p>
    <w:p w14:paraId="6DCFD60E" w14:textId="77777777" w:rsidR="00142390" w:rsidRDefault="00142390"/>
    <w:sectPr w:rsidR="0014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4E65"/>
    <w:multiLevelType w:val="multilevel"/>
    <w:tmpl w:val="8BB631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B5EF0"/>
    <w:multiLevelType w:val="multilevel"/>
    <w:tmpl w:val="D48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155F3"/>
    <w:multiLevelType w:val="multilevel"/>
    <w:tmpl w:val="0FA8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7CD"/>
    <w:multiLevelType w:val="multilevel"/>
    <w:tmpl w:val="F34C5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D8"/>
    <w:rsid w:val="00142390"/>
    <w:rsid w:val="001C2665"/>
    <w:rsid w:val="002452ED"/>
    <w:rsid w:val="00400D9F"/>
    <w:rsid w:val="00515F26"/>
    <w:rsid w:val="00542695"/>
    <w:rsid w:val="006E0116"/>
    <w:rsid w:val="008727C5"/>
    <w:rsid w:val="00A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801A"/>
  <w15:chartTrackingRefBased/>
  <w15:docId w15:val="{547A9426-011E-4C92-B0A4-668E629B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0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0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0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0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0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0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0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0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0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0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Śleziona</dc:creator>
  <cp:keywords/>
  <dc:description/>
  <cp:lastModifiedBy>dell</cp:lastModifiedBy>
  <cp:revision>3</cp:revision>
  <dcterms:created xsi:type="dcterms:W3CDTF">2026-04-29T16:25:00Z</dcterms:created>
  <dcterms:modified xsi:type="dcterms:W3CDTF">2026-04-29T16:48:00Z</dcterms:modified>
</cp:coreProperties>
</file>