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BC72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both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 xml:space="preserve">Zał. Nr 1 do </w:t>
      </w:r>
      <w:proofErr w:type="spellStart"/>
      <w:r>
        <w:rPr>
          <w:rFonts w:ascii="Verdana" w:eastAsia="Verdana" w:hAnsi="Verdana" w:cs="Verdana"/>
          <w:b/>
          <w:i/>
          <w:color w:val="000000"/>
        </w:rPr>
        <w:t>swz</w:t>
      </w:r>
      <w:proofErr w:type="spellEnd"/>
    </w:p>
    <w:p w14:paraId="3A61431F" w14:textId="77777777" w:rsidR="00F60674" w:rsidRDefault="00F60674" w:rsidP="00F60674">
      <w:pPr>
        <w:pStyle w:val="Nagwek2"/>
        <w:rPr>
          <w:rFonts w:ascii="Verdana" w:hAnsi="Verdana"/>
          <w:sz w:val="20"/>
        </w:rPr>
      </w:pPr>
      <w:bookmarkStart w:id="0" w:name="_Toc76029575"/>
      <w:bookmarkStart w:id="1" w:name="_Toc102334844"/>
      <w:bookmarkStart w:id="2" w:name="_Toc113876428"/>
      <w:r w:rsidRPr="00DD4438">
        <w:rPr>
          <w:rFonts w:ascii="Verdana" w:hAnsi="Verdana"/>
          <w:sz w:val="20"/>
        </w:rPr>
        <w:t>OPIS PRZEDMIOTU ZAMÓWIENIA</w:t>
      </w:r>
      <w:bookmarkEnd w:id="0"/>
      <w:bookmarkEnd w:id="1"/>
      <w:bookmarkEnd w:id="2"/>
    </w:p>
    <w:p w14:paraId="4058D0B5" w14:textId="77777777" w:rsidR="00F60674" w:rsidRDefault="00F60674" w:rsidP="00F60674">
      <w:pPr>
        <w:rPr>
          <w:rFonts w:ascii="Verdana" w:hAnsi="Verdana"/>
          <w:b/>
          <w:bCs/>
          <w:highlight w:val="yellow"/>
        </w:rPr>
      </w:pPr>
    </w:p>
    <w:p w14:paraId="2A4B7E6E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PAKIET NR 1</w:t>
      </w:r>
    </w:p>
    <w:p w14:paraId="2D3E1129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</w:p>
    <w:p w14:paraId="41252B82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POJAZDY CZTEROKOŁOWE– 2 szt.</w:t>
      </w:r>
    </w:p>
    <w:p w14:paraId="4A02FD5B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6FBE71CF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782105A9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25E32127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5729"/>
        <w:gridCol w:w="3343"/>
      </w:tblGrid>
      <w:tr w:rsidR="00F60674" w14:paraId="1B0055E9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9948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16E7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>Wymagane parametry techniczne pojazdu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7B27" w14:textId="77777777" w:rsidR="00F60674" w:rsidRPr="00793961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US"/>
              </w:rPr>
            </w:pPr>
            <w:r w:rsidRPr="00793961">
              <w:rPr>
                <w:rFonts w:ascii="Verdana" w:hAnsi="Verdana" w:cs="Calibri"/>
                <w:b/>
                <w:bCs/>
                <w:sz w:val="18"/>
                <w:szCs w:val="18"/>
                <w:lang w:eastAsia="en-US"/>
              </w:rPr>
              <w:t xml:space="preserve">Parametry oferowane </w:t>
            </w:r>
          </w:p>
          <w:p w14:paraId="7C845BD5" w14:textId="77777777" w:rsidR="00F60674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</w:pPr>
          </w:p>
          <w:p w14:paraId="7CC40452" w14:textId="77777777" w:rsidR="00F60674" w:rsidRPr="000B6DAA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0B6DAA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 xml:space="preserve">Potwierdzić (poprzez TAK) </w:t>
            </w:r>
          </w:p>
          <w:p w14:paraId="06E6A711" w14:textId="77777777" w:rsidR="00F60674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</w:pPr>
          </w:p>
          <w:p w14:paraId="59A3F298" w14:textId="77777777" w:rsidR="00F60674" w:rsidRPr="000B6DAA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0B6DAA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 xml:space="preserve">lub/i </w:t>
            </w:r>
          </w:p>
          <w:p w14:paraId="019E8CA3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</w:p>
          <w:p w14:paraId="3A85ED68" w14:textId="77777777" w:rsidR="00F60674" w:rsidRPr="00C22A80" w:rsidRDefault="00F60674" w:rsidP="000D695E">
            <w:pPr>
              <w:pStyle w:val="Tekstpodstawowywcity"/>
              <w:spacing w:line="276" w:lineRule="auto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C22A80">
              <w:rPr>
                <w:rFonts w:ascii="Arial" w:eastAsia="Verdana" w:hAnsi="Arial" w:cs="Arial"/>
                <w:color w:val="000000"/>
                <w:sz w:val="18"/>
                <w:szCs w:val="18"/>
              </w:rPr>
              <w:t>podać/opisać parametry</w:t>
            </w:r>
          </w:p>
          <w:p w14:paraId="3EF17E5B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793961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( w miejscu gdzie są wskazane wartości od-do/ minimalne/maksymalne</w:t>
            </w:r>
            <w:r w:rsidRPr="000B6DAA">
              <w:rPr>
                <w:rFonts w:ascii="Arial" w:eastAsia="Verdana" w:hAnsi="Arial" w:cs="Arial"/>
                <w:color w:val="000000"/>
                <w:sz w:val="18"/>
                <w:szCs w:val="18"/>
              </w:rPr>
              <w:t>)</w:t>
            </w:r>
          </w:p>
          <w:p w14:paraId="51894A9D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</w:p>
        </w:tc>
      </w:tr>
      <w:tr w:rsidR="00F60674" w14:paraId="260B972C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7C3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7EFA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 xml:space="preserve">Dwuosobowy pojazd czterokołowy fabrycznie nowy rok produkcji 2022 lub </w:t>
            </w:r>
            <w:r>
              <w:rPr>
                <w:rFonts w:cs="Calibri"/>
              </w:rPr>
              <w:t xml:space="preserve">rok modelowy </w:t>
            </w:r>
            <w:r w:rsidRPr="004A2454">
              <w:rPr>
                <w:rFonts w:cs="Calibri"/>
              </w:rPr>
              <w:t>2023 z homologacją, przystosowany do rejestracji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D8D" w14:textId="77777777" w:rsidR="00F60674" w:rsidRDefault="00F60674" w:rsidP="000D695E">
            <w:pPr>
              <w:spacing w:line="276" w:lineRule="auto"/>
              <w:ind w:left="36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7CACB742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AA8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74B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 xml:space="preserve">Fotel pasażera łatwo </w:t>
            </w:r>
            <w:proofErr w:type="spellStart"/>
            <w:r w:rsidRPr="004A2454">
              <w:rPr>
                <w:rFonts w:cs="Calibri"/>
              </w:rPr>
              <w:t>demontowalny</w:t>
            </w:r>
            <w:proofErr w:type="spellEnd"/>
            <w:r w:rsidRPr="004A2454">
              <w:rPr>
                <w:rFonts w:cs="Calibri"/>
              </w:rPr>
              <w:t xml:space="preserve">  z dedykowanymi uchwytami, podnóżki dla pasażera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76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F60674" w14:paraId="3534FCAC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BB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B15" w14:textId="77777777" w:rsidR="00F60674" w:rsidRPr="009C7BA7" w:rsidRDefault="00F60674" w:rsidP="000D695E">
            <w:pPr>
              <w:spacing w:line="276" w:lineRule="auto"/>
              <w:rPr>
                <w:rFonts w:cs="Calibri"/>
                <w:color w:val="FF0000"/>
              </w:rPr>
            </w:pPr>
            <w:r w:rsidRPr="004A2454">
              <w:rPr>
                <w:rFonts w:cs="Calibri"/>
              </w:rPr>
              <w:t xml:space="preserve">Pojemność </w:t>
            </w:r>
            <w:r w:rsidRPr="00584502">
              <w:rPr>
                <w:rFonts w:cs="Calibri"/>
              </w:rPr>
              <w:t>500-650 cm3</w:t>
            </w:r>
            <w:r>
              <w:rPr>
                <w:rFonts w:cs="Calibri"/>
              </w:rPr>
              <w:t xml:space="preserve"> o mocy większej niż 48 KM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24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sz w:val="18"/>
                <w:szCs w:val="18"/>
              </w:rPr>
              <w:t xml:space="preserve">   </w:t>
            </w:r>
          </w:p>
        </w:tc>
      </w:tr>
      <w:tr w:rsidR="00F60674" w14:paraId="196B4E54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198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BE4A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Rozrusznik elektryczny, inteligentna kontrola przepustnicy z trybami zmiany  z manetki kierownicy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E7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5F531B8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B9E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3834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Wciągarka na linie miękkiej  o udźwigu co najmniej 1500 kg</w:t>
            </w:r>
            <w:r>
              <w:rPr>
                <w:rFonts w:cs="Calibri"/>
              </w:rPr>
              <w:t xml:space="preserve"> </w:t>
            </w:r>
            <w:r w:rsidRPr="004A2454">
              <w:rPr>
                <w:rFonts w:cs="Calibri"/>
              </w:rPr>
              <w:t>                  </w:t>
            </w:r>
            <w:r w:rsidRPr="004A2454">
              <w:rPr>
                <w:rFonts w:cs="Calibri"/>
                <w:sz w:val="18"/>
                <w:szCs w:val="18"/>
              </w:rPr>
              <w:t>            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F7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55466A3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4B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8C8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Hak holowniczy z przyłączem do przyczepy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D7E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BCC54D6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93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031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Gniazdko 12V w konsoli przedniej, złącze 15A z tyłu pojazdu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02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C63BFB5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74D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AFC0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Bagażnik przedni -udźwig 45 kg i tylny – 90 kg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3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757C983E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3E2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F965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Lusterka, sygnał dźwiękowy</w:t>
            </w:r>
            <w:r w:rsidRPr="004A2454">
              <w:rPr>
                <w:rFonts w:cs="Calibri"/>
              </w:rPr>
              <w:br/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89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C8AD8FC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7EF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10.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1C8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  <w:vertAlign w:val="superscript"/>
              </w:rPr>
            </w:pPr>
            <w:r w:rsidRPr="004A2454">
              <w:rPr>
                <w:rFonts w:cs="Calibri"/>
              </w:rPr>
              <w:t>Przystosowanie do rejestracji pojazdu / kierunkowskazy, sygnał ostrzegawczy, dźwiękowy/ do   poruszania się  po drogach publicznych</w:t>
            </w:r>
            <w:r w:rsidRPr="004A2454">
              <w:rPr>
                <w:rFonts w:cs="Calibri"/>
              </w:rPr>
              <w:br/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44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5011A72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E4E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11.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5965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Podgrzewane manetki kierownicy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75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C2D5DB0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6D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E43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 xml:space="preserve">Osłony manetek kierownicy - </w:t>
            </w:r>
            <w:proofErr w:type="spellStart"/>
            <w:r w:rsidRPr="004A2454">
              <w:rPr>
                <w:rFonts w:cs="Calibri"/>
              </w:rPr>
              <w:t>handbary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71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5D8526D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B7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12.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62F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 xml:space="preserve">Zainstalowane sygnały świetlne LED w układzie 2 +2 i dźwiękowe  pojazdu uprzywilejowanego w ruchu z przodu i tyłu pojazdu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22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570BDA6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06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13.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356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Sterowanie sygnalizacją posiadająca  funkcję  naprzemiennego używania samego oświetlenia  niebieskiego bez  sygnałów  dźwiękowych  z możliwością  płynnego  dołączenia  sygnałów  dźwiękowych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DA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5E60572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07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6FFE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Płyty ślizgowe z przodu i pod pojazdem, osłony wahaczy przednich i tylnych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28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4A4B4B3F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F2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C873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 xml:space="preserve">Orurowanie przednie i tylne  - </w:t>
            </w:r>
            <w:proofErr w:type="spellStart"/>
            <w:r w:rsidRPr="004A2454">
              <w:rPr>
                <w:rFonts w:cs="Calibri"/>
              </w:rPr>
              <w:t>bumpers</w:t>
            </w:r>
            <w:proofErr w:type="spellEnd"/>
            <w:r w:rsidRPr="004A2454">
              <w:rPr>
                <w:rFonts w:cs="Calibri"/>
              </w:rPr>
              <w:t> 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93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478A71BA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91A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16.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889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Chlapacze tylne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A5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2F37984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2A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17.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C249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Szyba przednia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BC8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BCA8D2A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78F8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18.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AEE5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Rozstaw osi co najmniej 1450mm   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7C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BD1E626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F1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19.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AC4B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Skrzynia biegów CVT z pozycją P,R,N,H,L  , napęd 2x4 i 4x4, hamowanie silnikiem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4C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B75F64C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E55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3AE3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Zawieszenie przednie: podwójne wahacze poprzeczne, zawieszenie tylne: niezależne TTI, wahacze wleczone , hamulce hydrauliczne          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8BE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5E5E4DD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0D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D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 xml:space="preserve">Prześwit </w:t>
            </w:r>
            <w:r w:rsidRPr="00584502">
              <w:rPr>
                <w:rFonts w:cs="Calibri"/>
              </w:rPr>
              <w:t>min. 2790</w:t>
            </w:r>
            <w:r w:rsidRPr="004A2454">
              <w:rPr>
                <w:rFonts w:cs="Calibri"/>
              </w:rPr>
              <w:t xml:space="preserve"> mm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9F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E697F02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49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22.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AB0" w14:textId="77777777" w:rsidR="00F60674" w:rsidRPr="004A2454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4A2454">
              <w:rPr>
                <w:rFonts w:cs="Calibri"/>
              </w:rPr>
              <w:t>Podwyższenie bagażnika przedniego i tylnego od 12 do  15 cm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FB8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08D6340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F6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23.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743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Waga /suchego/ pojazdu  do 420kg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031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2510574" w14:textId="77777777" w:rsidTr="000D695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40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24.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EB1" w14:textId="77777777" w:rsidR="00F60674" w:rsidRPr="004A2454" w:rsidRDefault="00F60674" w:rsidP="000D695E">
            <w:pPr>
              <w:spacing w:line="276" w:lineRule="auto"/>
              <w:rPr>
                <w:rFonts w:cs="Calibri"/>
              </w:rPr>
            </w:pPr>
            <w:r w:rsidRPr="004A2454">
              <w:rPr>
                <w:rFonts w:cs="Calibri"/>
              </w:rPr>
              <w:t>Prędkość do 60 km/h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76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494AE75E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599ACBC7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228867D6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66044EB6" w14:textId="77777777" w:rsidR="00F60674" w:rsidRDefault="00F60674" w:rsidP="00F60674">
      <w:pPr>
        <w:pStyle w:val="Tekstpodstawowywcity1"/>
        <w:rPr>
          <w:rFonts w:ascii="Verdana" w:hAnsi="Verdana" w:cs="Arial"/>
          <w:i/>
          <w:sz w:val="16"/>
          <w:szCs w:val="16"/>
        </w:rPr>
      </w:pPr>
    </w:p>
    <w:p w14:paraId="4E4C9161" w14:textId="77777777" w:rsidR="00F60674" w:rsidRPr="009F1E6D" w:rsidRDefault="00F60674" w:rsidP="00F60674">
      <w:pPr>
        <w:spacing w:line="360" w:lineRule="auto"/>
        <w:jc w:val="right"/>
        <w:rPr>
          <w:rFonts w:ascii="Arial" w:hAnsi="Arial" w:cs="Arial"/>
          <w:b/>
          <w:bCs/>
        </w:rPr>
      </w:pPr>
      <w:r w:rsidRPr="009F1E6D">
        <w:rPr>
          <w:rFonts w:ascii="Arial" w:hAnsi="Arial" w:cs="Arial"/>
          <w:b/>
          <w:bCs/>
        </w:rPr>
        <w:t>Podpisano kwalifikowanym podpisem elektronicznym/podpisem zaufanym/podpisem osobistym* przez:</w:t>
      </w:r>
    </w:p>
    <w:p w14:paraId="6A721A57" w14:textId="77777777" w:rsidR="00F60674" w:rsidRPr="009F1E6D" w:rsidRDefault="00F60674" w:rsidP="00F60674">
      <w:pPr>
        <w:spacing w:line="360" w:lineRule="auto"/>
        <w:jc w:val="right"/>
        <w:rPr>
          <w:rFonts w:ascii="Arial" w:hAnsi="Arial" w:cs="Arial"/>
          <w:b/>
          <w:bCs/>
        </w:rPr>
      </w:pPr>
      <w:r w:rsidRPr="009F1E6D">
        <w:rPr>
          <w:rFonts w:ascii="Arial" w:hAnsi="Arial" w:cs="Arial"/>
          <w:b/>
          <w:bCs/>
        </w:rPr>
        <w:t>………………………………………………………………………………………….</w:t>
      </w:r>
    </w:p>
    <w:p w14:paraId="36696F39" w14:textId="77777777" w:rsidR="00F60674" w:rsidRDefault="00F60674" w:rsidP="00F60674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Calibri" w:hAnsi="Calibri" w:cs="Calibri"/>
          <w:b/>
          <w:bCs/>
        </w:rPr>
      </w:pPr>
      <w:r w:rsidRPr="009F1E6D">
        <w:rPr>
          <w:rFonts w:ascii="Calibri" w:hAnsi="Calibri" w:cs="Calibri"/>
          <w:b/>
          <w:bCs/>
        </w:rPr>
        <w:t xml:space="preserve">(wpisać imię i nazwisko osoby </w:t>
      </w:r>
      <w:r w:rsidRPr="009F1E6D">
        <w:rPr>
          <w:rFonts w:ascii="Calibri" w:hAnsi="Calibri" w:cs="Calibri"/>
          <w:b/>
          <w:bCs/>
          <w:i/>
          <w:iCs/>
          <w:kern w:val="2"/>
          <w:lang w:eastAsia="hi-IN" w:bidi="hi-IN"/>
        </w:rPr>
        <w:t>upoważnionej do reprezentacji Wykonawcy</w:t>
      </w:r>
      <w:r w:rsidRPr="009F1E6D">
        <w:rPr>
          <w:rFonts w:ascii="Calibri" w:hAnsi="Calibri" w:cs="Calibri"/>
          <w:b/>
          <w:bCs/>
        </w:rPr>
        <w:t>)</w:t>
      </w:r>
    </w:p>
    <w:p w14:paraId="05DC9B9A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both"/>
        <w:rPr>
          <w:rFonts w:ascii="Verdana" w:eastAsia="Verdana" w:hAnsi="Verdana" w:cs="Verdana"/>
          <w:b/>
          <w:i/>
          <w:color w:val="000000"/>
        </w:rPr>
      </w:pPr>
      <w:r>
        <w:rPr>
          <w:rFonts w:ascii="Calibri" w:hAnsi="Calibri" w:cs="Calibri"/>
          <w:b/>
          <w:bCs/>
        </w:rPr>
        <w:br w:type="page"/>
      </w:r>
      <w:r>
        <w:rPr>
          <w:rFonts w:ascii="Verdana" w:eastAsia="Verdana" w:hAnsi="Verdana" w:cs="Verdana"/>
          <w:b/>
          <w:i/>
          <w:color w:val="000000"/>
        </w:rPr>
        <w:lastRenderedPageBreak/>
        <w:t xml:space="preserve">Zał. Nr 1 do </w:t>
      </w:r>
      <w:proofErr w:type="spellStart"/>
      <w:r>
        <w:rPr>
          <w:rFonts w:ascii="Verdana" w:eastAsia="Verdana" w:hAnsi="Verdana" w:cs="Verdana"/>
          <w:b/>
          <w:i/>
          <w:color w:val="000000"/>
        </w:rPr>
        <w:t>swz</w:t>
      </w:r>
      <w:proofErr w:type="spellEnd"/>
    </w:p>
    <w:p w14:paraId="7B4A17C4" w14:textId="77777777" w:rsidR="00F60674" w:rsidRDefault="00F60674" w:rsidP="00F60674">
      <w:pPr>
        <w:pStyle w:val="Nagwek2"/>
        <w:rPr>
          <w:rFonts w:ascii="Verdana" w:hAnsi="Verdana"/>
          <w:sz w:val="20"/>
        </w:rPr>
      </w:pPr>
      <w:bookmarkStart w:id="3" w:name="_Toc113876429"/>
      <w:r w:rsidRPr="00DD4438">
        <w:rPr>
          <w:rFonts w:ascii="Verdana" w:hAnsi="Verdana"/>
          <w:sz w:val="20"/>
        </w:rPr>
        <w:t>OPIS PRZEDMIOTU ZAMÓWIENIA</w:t>
      </w:r>
      <w:bookmarkEnd w:id="3"/>
    </w:p>
    <w:p w14:paraId="647EBC94" w14:textId="77777777" w:rsidR="00F60674" w:rsidRDefault="00F60674" w:rsidP="00F60674">
      <w:pPr>
        <w:rPr>
          <w:rFonts w:ascii="Verdana" w:hAnsi="Verdana"/>
          <w:b/>
          <w:bCs/>
          <w:highlight w:val="yellow"/>
        </w:rPr>
      </w:pPr>
    </w:p>
    <w:p w14:paraId="6D1555B3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PAKIET NR 2</w:t>
      </w:r>
    </w:p>
    <w:p w14:paraId="6685AF5B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</w:p>
    <w:p w14:paraId="31A535AA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POJAZD SZEŚCIOKOŁOWY- 1 SZT. </w:t>
      </w:r>
    </w:p>
    <w:p w14:paraId="2A087B0C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5523"/>
        <w:gridCol w:w="2663"/>
      </w:tblGrid>
      <w:tr w:rsidR="00F60674" w14:paraId="72B72D36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4F5B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214A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>Wymagane parametry techniczne pojazdu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D573" w14:textId="77777777" w:rsidR="00F60674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Parametry oferowane </w:t>
            </w:r>
          </w:p>
          <w:p w14:paraId="48804DC8" w14:textId="77777777" w:rsidR="00F60674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</w:p>
          <w:p w14:paraId="7D34C38D" w14:textId="77777777" w:rsidR="00F60674" w:rsidRPr="000B6DAA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  <w:lang w:eastAsia="en-US"/>
              </w:rPr>
              <w:t xml:space="preserve"> </w:t>
            </w:r>
            <w:r w:rsidRPr="000B6DAA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 xml:space="preserve">Potwierdzić (poprzez TAK) </w:t>
            </w:r>
          </w:p>
          <w:p w14:paraId="6C3EE684" w14:textId="77777777" w:rsidR="00F60674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</w:pPr>
          </w:p>
          <w:p w14:paraId="441E3E2E" w14:textId="77777777" w:rsidR="00F60674" w:rsidRPr="000B6DAA" w:rsidRDefault="00F60674" w:rsidP="000D695E">
            <w:pPr>
              <w:pBdr>
                <w:between w:val="nil"/>
              </w:pBdr>
              <w:ind w:hanging="2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0B6DAA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 xml:space="preserve">lub/i </w:t>
            </w:r>
          </w:p>
          <w:p w14:paraId="574437A9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</w:p>
          <w:p w14:paraId="6F183D23" w14:textId="77777777" w:rsidR="00F60674" w:rsidRPr="00DB02CD" w:rsidRDefault="00F60674" w:rsidP="000D695E">
            <w:pPr>
              <w:pStyle w:val="Tekstpodstawowywcity"/>
              <w:spacing w:line="276" w:lineRule="auto"/>
              <w:jc w:val="center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DB02CD">
              <w:rPr>
                <w:rFonts w:ascii="Arial" w:eastAsia="Verdana" w:hAnsi="Arial" w:cs="Arial"/>
                <w:color w:val="000000"/>
                <w:sz w:val="18"/>
                <w:szCs w:val="18"/>
              </w:rPr>
              <w:t>podać/opisać parametry</w:t>
            </w:r>
          </w:p>
          <w:p w14:paraId="0FEE5364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793961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( w miejscu gdzie są wskazane wartości od-do/ minimalne/maksymalne</w:t>
            </w:r>
            <w:r w:rsidRPr="000B6DAA">
              <w:rPr>
                <w:rFonts w:ascii="Arial" w:eastAsia="Verdana" w:hAnsi="Arial" w:cs="Arial"/>
                <w:color w:val="000000"/>
                <w:sz w:val="18"/>
                <w:szCs w:val="18"/>
              </w:rPr>
              <w:t>)</w:t>
            </w:r>
          </w:p>
          <w:p w14:paraId="4501D78E" w14:textId="77777777" w:rsidR="00F60674" w:rsidRDefault="00F60674" w:rsidP="000D695E">
            <w:pPr>
              <w:pStyle w:val="Tekstpodstawowywcity"/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  <w:lang w:eastAsia="en-US"/>
              </w:rPr>
            </w:pPr>
          </w:p>
        </w:tc>
      </w:tr>
      <w:tr w:rsidR="00F60674" w14:paraId="2A1B009E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D8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7FB9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 xml:space="preserve">Dwuosobowy pojazd sześciokołowy fabrycznie nowy rok produkcji 2022 lub </w:t>
            </w:r>
            <w:r>
              <w:rPr>
                <w:rFonts w:cs="Calibri"/>
              </w:rPr>
              <w:t xml:space="preserve">rok modelowy </w:t>
            </w:r>
            <w:r w:rsidRPr="00DB02CD">
              <w:rPr>
                <w:rFonts w:cs="Calibri"/>
              </w:rPr>
              <w:t>2023 z homologacją, przystosowany do rejestracji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884" w14:textId="77777777" w:rsidR="00F60674" w:rsidRDefault="00F60674" w:rsidP="000D695E">
            <w:pPr>
              <w:spacing w:line="276" w:lineRule="auto"/>
              <w:ind w:left="36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B9A5E72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DDF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0FF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 xml:space="preserve">Fotel pasażera łatwo </w:t>
            </w:r>
            <w:proofErr w:type="spellStart"/>
            <w:r w:rsidRPr="00DB02CD">
              <w:rPr>
                <w:rFonts w:cs="Calibri"/>
              </w:rPr>
              <w:t>demontowalny</w:t>
            </w:r>
            <w:proofErr w:type="spellEnd"/>
            <w:r w:rsidRPr="00DB02CD">
              <w:rPr>
                <w:rFonts w:cs="Calibri"/>
              </w:rPr>
              <w:t xml:space="preserve">  z dedykowanymi uchwytami, podnóżki dla pasażera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06F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F60674" w14:paraId="597EA905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196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492B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 xml:space="preserve">Pojemność 850 do 1000 cm3,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F9E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sz w:val="18"/>
                <w:szCs w:val="18"/>
              </w:rPr>
              <w:t xml:space="preserve">   </w:t>
            </w:r>
          </w:p>
        </w:tc>
      </w:tr>
      <w:tr w:rsidR="00F60674" w14:paraId="03800162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50F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E09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Rozrusznik elektryczny, inteligentna kontrola przepustnicy z trybami zmiany  z manetki kierownicy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42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C6E241A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31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8BC5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Wciągarka na linie miękkiej  o udźwigu co najmniej 1500 kg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C3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C8E1FF9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1C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BC8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Hak holowniczy z przyłączem do przyczepy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06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8799536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8E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FCF5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Gniazdko 12V w konsoli przedniej, złącze 15A z tyłu pojazdu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36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4074403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2BA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8BA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Bagażnik przedni -udźwig 45 kg i tylny – 318 kg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701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C6CC22B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1F3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7E3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Lusterka, sygnał dźwiękowy</w:t>
            </w:r>
            <w:r w:rsidRPr="00DB02CD">
              <w:rPr>
                <w:rFonts w:cs="Calibri"/>
              </w:rPr>
              <w:br/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99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47397DC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B41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10.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F8B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  <w:vertAlign w:val="superscript"/>
              </w:rPr>
            </w:pPr>
            <w:r w:rsidRPr="00DB02CD">
              <w:rPr>
                <w:rFonts w:cs="Calibri"/>
              </w:rPr>
              <w:t>Przystosowanie do rejestracji pojazdu / kierunkowskazy, sygnał ostrzegawczy, dźwiękowy/ do   poruszania się  po drogach publicznych</w:t>
            </w:r>
            <w:r w:rsidRPr="00DB02CD">
              <w:rPr>
                <w:rFonts w:cs="Calibri"/>
              </w:rPr>
              <w:br/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DE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37B013ED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D06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C8F4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Podgrzewane manetki kierownicy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CF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932CD8B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28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100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 xml:space="preserve">Osłony manetek kierownicy - </w:t>
            </w:r>
            <w:proofErr w:type="spellStart"/>
            <w:r w:rsidRPr="00DB02CD">
              <w:rPr>
                <w:rFonts w:cs="Calibri"/>
              </w:rPr>
              <w:t>handbary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0F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497FCD5E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E9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A98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 xml:space="preserve">Zainstalowane sygnały świetlne LED w układzie 2 +2 i dźwiękowe  pojazdu uprzywilejowanego w ruchu z przodu i tyłu pojazdu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D7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223608EA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62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87E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Sterowanie sygnalizacją posiadająca  funkcję  naprzemiennego używania samego oświetlenia  niebieskiego bez  sygnałów  dźwiękowych  z możliwością  płynnego  dołączenia  sygnałów  dźwiękowych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CA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C5A0974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81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6EAC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Płyty ślizgowe z przodu i pod pojazdem, osłony wahaczy przednich i tylnych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34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41B64AA9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A2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64C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 xml:space="preserve">Orurowanie przednie   - </w:t>
            </w:r>
            <w:proofErr w:type="spellStart"/>
            <w:r w:rsidRPr="00DB02CD">
              <w:rPr>
                <w:rFonts w:cs="Calibri"/>
              </w:rPr>
              <w:t>bumpers</w:t>
            </w:r>
            <w:proofErr w:type="spellEnd"/>
            <w:r w:rsidRPr="00DB02CD">
              <w:rPr>
                <w:rFonts w:cs="Calibri"/>
              </w:rPr>
              <w:t> 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84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7F83174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011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AEA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Oświetlenie LED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1A7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396CB852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F8F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D68F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Szyba przednia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31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7D9F3EE8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06C2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DEB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Napęd na 4 koła lub 6 kół z automatyczną blokadą mechanizmu różnicowego                      </w:t>
            </w:r>
            <w:r w:rsidRPr="00DB02CD">
              <w:rPr>
                <w:rFonts w:cs="Calibri"/>
                <w:sz w:val="18"/>
                <w:szCs w:val="18"/>
              </w:rPr>
              <w:t>            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81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3A725982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A5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19.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90E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Skrzynia biegów CVT z pozycją P,R,N,H,L  , napęd 4x4 i 6x6, hamowanie silnikiem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053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3CE8F3E3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36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B5B" w14:textId="77777777" w:rsidR="00F60674" w:rsidRPr="00DB02CD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B02CD">
              <w:rPr>
                <w:rFonts w:cs="Calibri"/>
              </w:rPr>
              <w:t>Zawieszenie: łukowe podwójne ramię ze stabilizatorem oraz podwójne skrętne ramię wleczone niezależne TTI2 ze stabilizatorem, hamulce hydrauliczne          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0F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4E641A4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DBC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013" w14:textId="77777777" w:rsidR="00F60674" w:rsidRPr="00D2066B" w:rsidRDefault="00F60674" w:rsidP="000D695E">
            <w:pPr>
              <w:spacing w:line="276" w:lineRule="auto"/>
              <w:rPr>
                <w:rFonts w:cs="Calibri"/>
              </w:rPr>
            </w:pPr>
            <w:r w:rsidRPr="00D2066B">
              <w:rPr>
                <w:rFonts w:cs="Calibri"/>
              </w:rPr>
              <w:t>Prześwit 2790 mm, rozstaw osi 2285 mm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62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69BEF570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D1B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60AA" w14:textId="77777777" w:rsidR="00F60674" w:rsidRPr="00D2066B" w:rsidRDefault="00F60674" w:rsidP="000D695E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2066B">
              <w:rPr>
                <w:rFonts w:cs="Calibri"/>
              </w:rPr>
              <w:t>Podwyższenie bagażnika przedniego od 12 do  15 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D56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57AD0F7C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ACA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FF3" w14:textId="77777777" w:rsidR="00F60674" w:rsidRPr="00D2066B" w:rsidRDefault="00F60674" w:rsidP="000D695E">
            <w:pPr>
              <w:spacing w:line="276" w:lineRule="auto"/>
              <w:rPr>
                <w:rFonts w:cs="Calibri"/>
              </w:rPr>
            </w:pPr>
            <w:r w:rsidRPr="00D2066B">
              <w:rPr>
                <w:rFonts w:cs="Calibri"/>
              </w:rPr>
              <w:t>Waga  pojazdu  do 597 kg /suchego/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B94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0BEC3444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64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6FF5" w14:textId="77777777" w:rsidR="00F60674" w:rsidRPr="00D2066B" w:rsidRDefault="00F60674" w:rsidP="000D695E">
            <w:pPr>
              <w:spacing w:line="276" w:lineRule="auto"/>
              <w:rPr>
                <w:rFonts w:cs="Calibri"/>
              </w:rPr>
            </w:pPr>
            <w:r w:rsidRPr="00D2066B">
              <w:rPr>
                <w:rFonts w:cs="Calibri"/>
              </w:rPr>
              <w:t>Skrzynia ładunkowa ze ścianami bocznymi , klapą tylną oraz 4 punktami  w rogach do mocowania ładunku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15D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3D4FA4AF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C25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878" w14:textId="77777777" w:rsidR="00F60674" w:rsidRPr="00DB02CD" w:rsidRDefault="00F60674" w:rsidP="000D695E">
            <w:pPr>
              <w:spacing w:line="276" w:lineRule="auto"/>
              <w:rPr>
                <w:rFonts w:cs="Calibri"/>
              </w:rPr>
            </w:pPr>
            <w:r w:rsidRPr="00DB02CD">
              <w:rPr>
                <w:rFonts w:cs="Calibri"/>
              </w:rPr>
              <w:t>Prędkość do 60 km/h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85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60674" w14:paraId="18E11B2E" w14:textId="77777777" w:rsidTr="000D695E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F79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CE4" w14:textId="77777777" w:rsidR="00F60674" w:rsidRPr="00E0584D" w:rsidRDefault="00F60674" w:rsidP="000D695E">
            <w:pPr>
              <w:pStyle w:val="v1v1v1msonormal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  <w:shd w:val="clear" w:color="auto" w:fill="FFFFFF"/>
              </w:rPr>
              <w:t>Napęd alternatywny -gąsienice dedykowane do pojazdu wraz z modułem oraz mocowaniem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8B0" w14:textId="77777777" w:rsidR="00F60674" w:rsidRDefault="00F60674" w:rsidP="000D695E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EDC7547" w14:textId="77777777" w:rsidR="00F60674" w:rsidRDefault="00F60674" w:rsidP="00F6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bCs/>
        </w:rPr>
      </w:pPr>
    </w:p>
    <w:p w14:paraId="3A8BD5CC" w14:textId="77777777" w:rsidR="00F60674" w:rsidRDefault="00F60674" w:rsidP="00F60674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195C502" w14:textId="77777777" w:rsidR="00F60674" w:rsidRPr="009F1E6D" w:rsidRDefault="00F60674" w:rsidP="00F60674">
      <w:pPr>
        <w:spacing w:line="360" w:lineRule="auto"/>
        <w:jc w:val="right"/>
        <w:rPr>
          <w:rFonts w:ascii="Arial" w:hAnsi="Arial" w:cs="Arial"/>
          <w:b/>
          <w:bCs/>
        </w:rPr>
      </w:pPr>
      <w:r w:rsidRPr="009F1E6D">
        <w:rPr>
          <w:rFonts w:ascii="Arial" w:hAnsi="Arial" w:cs="Arial"/>
          <w:b/>
          <w:bCs/>
        </w:rPr>
        <w:t>Podpisano kwalifikowanym podpisem elektronicznym/podpisem zaufanym/podpisem osobistym* przez:</w:t>
      </w:r>
    </w:p>
    <w:p w14:paraId="09B3A5A9" w14:textId="77777777" w:rsidR="00F60674" w:rsidRPr="009F1E6D" w:rsidRDefault="00F60674" w:rsidP="00F60674">
      <w:pPr>
        <w:spacing w:line="360" w:lineRule="auto"/>
        <w:jc w:val="right"/>
        <w:rPr>
          <w:rFonts w:ascii="Arial" w:hAnsi="Arial" w:cs="Arial"/>
          <w:b/>
          <w:bCs/>
        </w:rPr>
      </w:pPr>
      <w:r w:rsidRPr="009F1E6D">
        <w:rPr>
          <w:rFonts w:ascii="Arial" w:hAnsi="Arial" w:cs="Arial"/>
          <w:b/>
          <w:bCs/>
        </w:rPr>
        <w:t>………………………………………………………………………………………….</w:t>
      </w:r>
    </w:p>
    <w:p w14:paraId="4BE70642" w14:textId="77777777" w:rsidR="00F60674" w:rsidRDefault="00F60674" w:rsidP="00F60674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Calibri" w:hAnsi="Calibri" w:cs="Calibri"/>
          <w:b/>
          <w:bCs/>
        </w:rPr>
      </w:pPr>
      <w:r w:rsidRPr="009F1E6D">
        <w:rPr>
          <w:rFonts w:ascii="Calibri" w:hAnsi="Calibri" w:cs="Calibri"/>
          <w:b/>
          <w:bCs/>
        </w:rPr>
        <w:t xml:space="preserve">(wpisać imię i nazwisko osoby </w:t>
      </w:r>
      <w:r w:rsidRPr="009F1E6D">
        <w:rPr>
          <w:rFonts w:ascii="Calibri" w:hAnsi="Calibri" w:cs="Calibri"/>
          <w:b/>
          <w:bCs/>
          <w:i/>
          <w:iCs/>
          <w:kern w:val="2"/>
          <w:lang w:eastAsia="hi-IN" w:bidi="hi-IN"/>
        </w:rPr>
        <w:t>upoważnionej do reprezentacji Wykonawcy</w:t>
      </w:r>
      <w:r w:rsidRPr="009F1E6D">
        <w:rPr>
          <w:rFonts w:ascii="Calibri" w:hAnsi="Calibri" w:cs="Calibri"/>
          <w:b/>
          <w:bCs/>
        </w:rPr>
        <w:t>)</w:t>
      </w:r>
    </w:p>
    <w:p w14:paraId="78E7DEDA" w14:textId="77777777" w:rsidR="00F60674" w:rsidRPr="00F0401C" w:rsidRDefault="00F60674" w:rsidP="00F60674">
      <w:pPr>
        <w:jc w:val="both"/>
        <w:rPr>
          <w:rFonts w:ascii="Verdana" w:hAnsi="Verdana"/>
        </w:rPr>
      </w:pPr>
    </w:p>
    <w:p w14:paraId="140F505A" w14:textId="77777777" w:rsidR="00F60674" w:rsidRDefault="00F60674"/>
    <w:sectPr w:rsidR="00F60674" w:rsidSect="00EF7B1A">
      <w:headerReference w:type="default" r:id="rId6"/>
      <w:foot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2217" w14:textId="77777777" w:rsidR="00A7288C" w:rsidRDefault="00A7288C" w:rsidP="00A7288C">
      <w:r>
        <w:separator/>
      </w:r>
    </w:p>
  </w:endnote>
  <w:endnote w:type="continuationSeparator" w:id="0">
    <w:p w14:paraId="0F58F7AC" w14:textId="77777777" w:rsidR="00A7288C" w:rsidRDefault="00A7288C" w:rsidP="00A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1A38" w14:textId="77777777" w:rsidR="00A7288C" w:rsidRDefault="00A7288C" w:rsidP="00A7288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i/>
        <w:color w:val="000000"/>
      </w:rPr>
      <w:t>Górskie Ochotnicze Pogotowie Ratunkowe- Zarząd Główny Zakopane</w:t>
    </w:r>
  </w:p>
  <w:p w14:paraId="18072798" w14:textId="77777777" w:rsidR="00A7288C" w:rsidRDefault="00A72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41C5" w14:textId="77777777" w:rsidR="00A7288C" w:rsidRDefault="00A7288C" w:rsidP="00A7288C">
      <w:r>
        <w:separator/>
      </w:r>
    </w:p>
  </w:footnote>
  <w:footnote w:type="continuationSeparator" w:id="0">
    <w:p w14:paraId="663D5BE6" w14:textId="77777777" w:rsidR="00A7288C" w:rsidRDefault="00A7288C" w:rsidP="00A7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F0E2" w14:textId="3C83795C" w:rsidR="00A7288C" w:rsidRDefault="00A7288C" w:rsidP="00A7288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i/>
        <w:color w:val="000000"/>
      </w:rPr>
    </w:pPr>
    <w:r>
      <w:rPr>
        <w:i/>
        <w:color w:val="000000"/>
      </w:rPr>
      <w:t xml:space="preserve">Specyfikacja warunków zamówienia                                               znak postępowania </w:t>
    </w:r>
    <w:r>
      <w:rPr>
        <w:i/>
        <w:color w:val="222222"/>
        <w:highlight w:val="white"/>
      </w:rPr>
      <w:t>L.dz. 193/I/2022</w:t>
    </w:r>
  </w:p>
  <w:p w14:paraId="3B09EEBE" w14:textId="221FE43B" w:rsidR="00A7288C" w:rsidRDefault="00A7288C">
    <w:pPr>
      <w:pStyle w:val="Nagwek"/>
    </w:pPr>
  </w:p>
  <w:p w14:paraId="311B8BF2" w14:textId="77777777" w:rsidR="00A7288C" w:rsidRDefault="00A728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4"/>
    <w:rsid w:val="001E22D7"/>
    <w:rsid w:val="00A7288C"/>
    <w:rsid w:val="00F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518C"/>
  <w15:chartTrackingRefBased/>
  <w15:docId w15:val="{A0F82B2E-36B7-4CD0-9129-20E5373F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067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6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60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0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F60674"/>
    <w:pPr>
      <w:jc w:val="both"/>
    </w:pPr>
    <w:rPr>
      <w:b/>
      <w:bCs/>
    </w:rPr>
  </w:style>
  <w:style w:type="paragraph" w:customStyle="1" w:styleId="v1v1v1msonormal">
    <w:name w:val="v1v1v1msonormal"/>
    <w:basedOn w:val="Normalny"/>
    <w:rsid w:val="00F60674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8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Kolasa</dc:creator>
  <cp:keywords/>
  <dc:description/>
  <cp:lastModifiedBy>Sylwia Kolasa</cp:lastModifiedBy>
  <cp:revision>3</cp:revision>
  <dcterms:created xsi:type="dcterms:W3CDTF">2022-09-15T07:29:00Z</dcterms:created>
  <dcterms:modified xsi:type="dcterms:W3CDTF">2022-09-15T07:30:00Z</dcterms:modified>
</cp:coreProperties>
</file>